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F3" w:rsidRPr="00DF2AAF" w:rsidRDefault="008237F3" w:rsidP="008237F3">
      <w:pPr>
        <w:keepNext/>
        <w:autoSpaceDE/>
        <w:autoSpaceDN/>
        <w:spacing w:before="240"/>
        <w:jc w:val="center"/>
        <w:outlineLvl w:val="0"/>
        <w:rPr>
          <w:rFonts w:ascii="Arial" w:hAnsi="Arial" w:cs="Arial"/>
          <w:b/>
          <w:sz w:val="27"/>
          <w:szCs w:val="27"/>
        </w:rPr>
      </w:pPr>
      <w:r w:rsidRPr="00DF2AAF">
        <w:rPr>
          <w:rFonts w:ascii="Arial" w:hAnsi="Arial" w:cs="Arial"/>
          <w:b/>
          <w:sz w:val="27"/>
          <w:szCs w:val="27"/>
        </w:rPr>
        <w:t>Политика в области качества</w:t>
      </w:r>
    </w:p>
    <w:p w:rsidR="008237F3" w:rsidRPr="00DF2AAF" w:rsidRDefault="008237F3" w:rsidP="008237F3">
      <w:pPr>
        <w:keepNext/>
        <w:autoSpaceDE/>
        <w:autoSpaceDN/>
        <w:spacing w:before="240"/>
        <w:jc w:val="center"/>
        <w:outlineLvl w:val="0"/>
        <w:rPr>
          <w:rFonts w:ascii="Arial" w:hAnsi="Arial" w:cs="Arial"/>
          <w:b/>
          <w:sz w:val="27"/>
          <w:szCs w:val="27"/>
        </w:rPr>
      </w:pPr>
    </w:p>
    <w:p w:rsidR="008237F3" w:rsidRPr="00DF2AAF" w:rsidRDefault="008237F3" w:rsidP="008237F3">
      <w:pPr>
        <w:tabs>
          <w:tab w:val="left" w:pos="900"/>
        </w:tabs>
        <w:autoSpaceDE/>
        <w:autoSpaceDN/>
        <w:spacing w:after="60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ООО «ТПК «НОВ-АГРО»</w:t>
      </w:r>
      <w:r w:rsidRPr="00DF2AA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осуществляет </w:t>
      </w:r>
      <w:r w:rsidRPr="000F1E76">
        <w:rPr>
          <w:rFonts w:ascii="Arial" w:hAnsi="Arial" w:cs="Arial"/>
          <w:sz w:val="23"/>
          <w:szCs w:val="23"/>
        </w:rPr>
        <w:t>производство классических мин</w:t>
      </w:r>
      <w:r w:rsidRPr="000F1E76">
        <w:rPr>
          <w:rFonts w:ascii="Arial" w:hAnsi="Arial" w:cs="Arial"/>
          <w:sz w:val="23"/>
          <w:szCs w:val="23"/>
        </w:rPr>
        <w:t>е</w:t>
      </w:r>
      <w:r w:rsidRPr="000F1E76">
        <w:rPr>
          <w:rFonts w:ascii="Arial" w:hAnsi="Arial" w:cs="Arial"/>
          <w:sz w:val="23"/>
          <w:szCs w:val="23"/>
        </w:rPr>
        <w:t>ральных и специализированных комплексных удобрений</w:t>
      </w:r>
    </w:p>
    <w:p w:rsidR="008237F3" w:rsidRPr="00DF2AAF" w:rsidRDefault="008237F3" w:rsidP="008237F3">
      <w:pPr>
        <w:tabs>
          <w:tab w:val="left" w:pos="900"/>
        </w:tabs>
        <w:autoSpaceDE/>
        <w:autoSpaceDN/>
        <w:spacing w:after="60"/>
        <w:ind w:firstLine="72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b/>
          <w:sz w:val="23"/>
          <w:szCs w:val="23"/>
        </w:rPr>
        <w:t xml:space="preserve">Основными (стратегическими) целями </w:t>
      </w:r>
      <w:r w:rsidRPr="00DF2AAF">
        <w:rPr>
          <w:rFonts w:ascii="Arial" w:hAnsi="Arial" w:cs="Arial"/>
          <w:sz w:val="23"/>
          <w:szCs w:val="23"/>
        </w:rPr>
        <w:t>в област</w:t>
      </w:r>
      <w:proofErr w:type="gramStart"/>
      <w:r w:rsidRPr="00DF2AAF">
        <w:rPr>
          <w:rFonts w:ascii="Arial" w:hAnsi="Arial" w:cs="Arial"/>
          <w:sz w:val="23"/>
          <w:szCs w:val="23"/>
        </w:rPr>
        <w:t xml:space="preserve">и </w:t>
      </w:r>
      <w:r>
        <w:rPr>
          <w:rFonts w:ascii="Arial" w:hAnsi="Arial" w:cs="Arial"/>
          <w:sz w:val="23"/>
          <w:szCs w:val="23"/>
        </w:rPr>
        <w:t>ООО</w:t>
      </w:r>
      <w:proofErr w:type="gramEnd"/>
      <w:r>
        <w:rPr>
          <w:rFonts w:ascii="Arial" w:hAnsi="Arial" w:cs="Arial"/>
          <w:sz w:val="23"/>
          <w:szCs w:val="23"/>
        </w:rPr>
        <w:t xml:space="preserve"> «ТПК «НОВ-АГРО»</w:t>
      </w:r>
      <w:r w:rsidRPr="000C301D">
        <w:rPr>
          <w:rFonts w:ascii="Arial" w:hAnsi="Arial" w:cs="Arial"/>
          <w:sz w:val="23"/>
          <w:szCs w:val="23"/>
        </w:rPr>
        <w:t xml:space="preserve"> </w:t>
      </w:r>
      <w:r w:rsidRPr="00DF2AAF">
        <w:rPr>
          <w:rFonts w:ascii="Arial" w:hAnsi="Arial" w:cs="Arial"/>
          <w:b/>
          <w:sz w:val="23"/>
          <w:szCs w:val="23"/>
        </w:rPr>
        <w:t xml:space="preserve"> </w:t>
      </w:r>
      <w:r w:rsidRPr="00DF2AAF">
        <w:rPr>
          <w:rFonts w:ascii="Arial" w:hAnsi="Arial" w:cs="Arial"/>
          <w:sz w:val="23"/>
          <w:szCs w:val="23"/>
        </w:rPr>
        <w:t>являются:</w:t>
      </w:r>
    </w:p>
    <w:p w:rsidR="008237F3" w:rsidRPr="00DF2AAF" w:rsidRDefault="008237F3" w:rsidP="008237F3">
      <w:pPr>
        <w:numPr>
          <w:ilvl w:val="0"/>
          <w:numId w:val="3"/>
        </w:numPr>
        <w:tabs>
          <w:tab w:val="num" w:pos="1080"/>
        </w:tabs>
        <w:autoSpaceDE/>
        <w:autoSpaceDN/>
        <w:spacing w:after="60"/>
        <w:ind w:left="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выпуск высококачественной, конкурентоспособной продукции, макс</w:t>
      </w:r>
      <w:r w:rsidRPr="00DF2AAF">
        <w:rPr>
          <w:rFonts w:ascii="Arial" w:hAnsi="Arial" w:cs="Arial"/>
          <w:sz w:val="23"/>
          <w:szCs w:val="23"/>
        </w:rPr>
        <w:t>и</w:t>
      </w:r>
      <w:r w:rsidRPr="00DF2AAF">
        <w:rPr>
          <w:rFonts w:ascii="Arial" w:hAnsi="Arial" w:cs="Arial"/>
          <w:sz w:val="23"/>
          <w:szCs w:val="23"/>
        </w:rPr>
        <w:t>мально удовлетворяющей требованиям и ожиданиям потребителей и обеспечив</w:t>
      </w:r>
      <w:r w:rsidRPr="00DF2AAF">
        <w:rPr>
          <w:rFonts w:ascii="Arial" w:hAnsi="Arial" w:cs="Arial"/>
          <w:sz w:val="23"/>
          <w:szCs w:val="23"/>
        </w:rPr>
        <w:t>а</w:t>
      </w:r>
      <w:r w:rsidRPr="00DF2AAF">
        <w:rPr>
          <w:rFonts w:ascii="Arial" w:hAnsi="Arial" w:cs="Arial"/>
          <w:sz w:val="23"/>
          <w:szCs w:val="23"/>
        </w:rPr>
        <w:t xml:space="preserve">ющей стабильное финансовое положение организации. </w:t>
      </w:r>
    </w:p>
    <w:p w:rsidR="008237F3" w:rsidRPr="00DF2AAF" w:rsidRDefault="008237F3" w:rsidP="008237F3">
      <w:pPr>
        <w:tabs>
          <w:tab w:val="num" w:pos="900"/>
        </w:tabs>
        <w:autoSpaceDE/>
        <w:autoSpaceDN/>
        <w:spacing w:after="60"/>
        <w:ind w:firstLine="72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b/>
          <w:bCs/>
          <w:sz w:val="23"/>
          <w:szCs w:val="23"/>
        </w:rPr>
        <w:t xml:space="preserve">Основным средством </w:t>
      </w:r>
      <w:r w:rsidRPr="00DF2AAF">
        <w:rPr>
          <w:rFonts w:ascii="Arial" w:hAnsi="Arial" w:cs="Arial"/>
          <w:bCs/>
          <w:sz w:val="23"/>
          <w:szCs w:val="23"/>
        </w:rPr>
        <w:t>реализации Политики в области качества является созданная и документально оформленная система менеджмента качества,</w:t>
      </w:r>
      <w:r w:rsidRPr="00DF2AAF">
        <w:rPr>
          <w:rFonts w:ascii="Arial" w:hAnsi="Arial" w:cs="Arial"/>
          <w:sz w:val="23"/>
          <w:szCs w:val="23"/>
        </w:rPr>
        <w:t xml:space="preserve"> </w:t>
      </w:r>
      <w:r w:rsidRPr="00DF2AAF">
        <w:rPr>
          <w:rFonts w:ascii="Arial" w:hAnsi="Arial" w:cs="Arial"/>
          <w:bCs/>
          <w:sz w:val="23"/>
          <w:szCs w:val="23"/>
        </w:rPr>
        <w:t>соо</w:t>
      </w:r>
      <w:r w:rsidRPr="00DF2AAF">
        <w:rPr>
          <w:rFonts w:ascii="Arial" w:hAnsi="Arial" w:cs="Arial"/>
          <w:bCs/>
          <w:sz w:val="23"/>
          <w:szCs w:val="23"/>
        </w:rPr>
        <w:t>т</w:t>
      </w:r>
      <w:r w:rsidRPr="00DF2AAF">
        <w:rPr>
          <w:rFonts w:ascii="Arial" w:hAnsi="Arial" w:cs="Arial"/>
          <w:bCs/>
          <w:sz w:val="23"/>
          <w:szCs w:val="23"/>
        </w:rPr>
        <w:t>ветствующая требованиям ГОСТ ИСО 9001-2015 (</w:t>
      </w:r>
      <w:r w:rsidRPr="00DF2AAF">
        <w:rPr>
          <w:rFonts w:ascii="Arial" w:hAnsi="Arial" w:cs="Arial"/>
          <w:bCs/>
          <w:sz w:val="23"/>
          <w:szCs w:val="23"/>
          <w:lang w:val="en-US"/>
        </w:rPr>
        <w:t>ISO</w:t>
      </w:r>
      <w:r w:rsidRPr="00DF2AAF">
        <w:rPr>
          <w:rFonts w:ascii="Arial" w:hAnsi="Arial" w:cs="Arial"/>
          <w:bCs/>
          <w:sz w:val="23"/>
          <w:szCs w:val="23"/>
        </w:rPr>
        <w:t xml:space="preserve"> 9001:2015)</w:t>
      </w:r>
      <w:r w:rsidRPr="00DF2AAF">
        <w:rPr>
          <w:rFonts w:ascii="Arial" w:hAnsi="Arial" w:cs="Arial"/>
          <w:sz w:val="23"/>
          <w:szCs w:val="23"/>
        </w:rPr>
        <w:t>.</w:t>
      </w:r>
    </w:p>
    <w:p w:rsidR="008237F3" w:rsidRPr="00DF2AAF" w:rsidRDefault="008237F3" w:rsidP="008237F3">
      <w:pPr>
        <w:tabs>
          <w:tab w:val="left" w:pos="900"/>
          <w:tab w:val="left" w:pos="2072"/>
        </w:tabs>
        <w:autoSpaceDE/>
        <w:autoSpaceDN/>
        <w:spacing w:after="60"/>
        <w:ind w:firstLine="72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b/>
          <w:sz w:val="23"/>
          <w:szCs w:val="23"/>
        </w:rPr>
        <w:t>Приоритетными направлениями деятельности</w:t>
      </w:r>
      <w:r w:rsidRPr="00DF2AAF">
        <w:rPr>
          <w:rFonts w:ascii="Arial" w:hAnsi="Arial" w:cs="Arial"/>
          <w:sz w:val="23"/>
          <w:szCs w:val="23"/>
        </w:rPr>
        <w:t xml:space="preserve"> организации в области качества являются:</w:t>
      </w:r>
    </w:p>
    <w:p w:rsidR="008237F3" w:rsidRPr="00DF2AAF" w:rsidRDefault="008237F3" w:rsidP="008237F3">
      <w:pPr>
        <w:numPr>
          <w:ilvl w:val="0"/>
          <w:numId w:val="2"/>
        </w:numPr>
        <w:tabs>
          <w:tab w:val="num" w:pos="1080"/>
        </w:tabs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систематический анализ требований и ожиданий потребителей проду</w:t>
      </w:r>
      <w:r w:rsidRPr="00DF2AAF">
        <w:rPr>
          <w:rFonts w:ascii="Arial" w:hAnsi="Arial" w:cs="Arial"/>
          <w:sz w:val="23"/>
          <w:szCs w:val="23"/>
        </w:rPr>
        <w:t>к</w:t>
      </w:r>
      <w:r w:rsidRPr="00DF2AAF">
        <w:rPr>
          <w:rFonts w:ascii="Arial" w:hAnsi="Arial" w:cs="Arial"/>
          <w:sz w:val="23"/>
          <w:szCs w:val="23"/>
        </w:rPr>
        <w:t xml:space="preserve">ции, касающихся ее качества и эксплуатационных характеристик; </w:t>
      </w:r>
    </w:p>
    <w:p w:rsidR="008237F3" w:rsidRPr="00DF2AAF" w:rsidRDefault="008237F3" w:rsidP="008237F3">
      <w:pPr>
        <w:numPr>
          <w:ilvl w:val="0"/>
          <w:numId w:val="2"/>
        </w:numPr>
        <w:tabs>
          <w:tab w:val="num" w:pos="1080"/>
        </w:tabs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объективная оценка и постоянное повышение удовлетворенности потр</w:t>
      </w:r>
      <w:r w:rsidRPr="00DF2AAF">
        <w:rPr>
          <w:rFonts w:ascii="Arial" w:hAnsi="Arial" w:cs="Arial"/>
          <w:sz w:val="23"/>
          <w:szCs w:val="23"/>
        </w:rPr>
        <w:t>е</w:t>
      </w:r>
      <w:r w:rsidRPr="00DF2AAF">
        <w:rPr>
          <w:rFonts w:ascii="Arial" w:hAnsi="Arial" w:cs="Arial"/>
          <w:sz w:val="23"/>
          <w:szCs w:val="23"/>
        </w:rPr>
        <w:t>бителей нашей продукцией;</w:t>
      </w:r>
    </w:p>
    <w:p w:rsidR="008237F3" w:rsidRPr="00DF2AAF" w:rsidRDefault="008237F3" w:rsidP="008237F3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построение отношений с поставщиками и субподрядными организациями на взаимовыгодной и долгосрочной основе;</w:t>
      </w:r>
    </w:p>
    <w:p w:rsidR="008237F3" w:rsidRPr="00DF2AAF" w:rsidRDefault="008237F3" w:rsidP="008237F3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поддержание необходимого уровня компетентности, постоянное пов</w:t>
      </w:r>
      <w:r w:rsidRPr="00DF2AAF">
        <w:rPr>
          <w:rFonts w:ascii="Arial" w:hAnsi="Arial" w:cs="Arial"/>
          <w:sz w:val="23"/>
          <w:szCs w:val="23"/>
        </w:rPr>
        <w:t>ы</w:t>
      </w:r>
      <w:r w:rsidRPr="00DF2AAF">
        <w:rPr>
          <w:rFonts w:ascii="Arial" w:hAnsi="Arial" w:cs="Arial"/>
          <w:sz w:val="23"/>
          <w:szCs w:val="23"/>
        </w:rPr>
        <w:t>шение квалификации персонала и четкое распределение ответственн</w:t>
      </w:r>
      <w:r w:rsidRPr="00DF2AAF">
        <w:rPr>
          <w:rFonts w:ascii="Arial" w:hAnsi="Arial" w:cs="Arial"/>
          <w:sz w:val="23"/>
          <w:szCs w:val="23"/>
        </w:rPr>
        <w:t>о</w:t>
      </w:r>
      <w:r w:rsidRPr="00DF2AAF">
        <w:rPr>
          <w:rFonts w:ascii="Arial" w:hAnsi="Arial" w:cs="Arial"/>
          <w:sz w:val="23"/>
          <w:szCs w:val="23"/>
        </w:rPr>
        <w:t>сти каждого сотрудника организации за качество продукции;</w:t>
      </w:r>
    </w:p>
    <w:p w:rsidR="008237F3" w:rsidRPr="00DF2AAF" w:rsidRDefault="008237F3" w:rsidP="008237F3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улучшение производственной среды и инфраструктуры, создание усл</w:t>
      </w:r>
      <w:r w:rsidRPr="00DF2AAF">
        <w:rPr>
          <w:rFonts w:ascii="Arial" w:hAnsi="Arial" w:cs="Arial"/>
          <w:sz w:val="23"/>
          <w:szCs w:val="23"/>
        </w:rPr>
        <w:t>о</w:t>
      </w:r>
      <w:r w:rsidRPr="00DF2AAF">
        <w:rPr>
          <w:rFonts w:ascii="Arial" w:hAnsi="Arial" w:cs="Arial"/>
          <w:sz w:val="23"/>
          <w:szCs w:val="23"/>
        </w:rPr>
        <w:t>вий труда персонала, способствующих его удовлетворенности работой в организации, с целью достижения наилучших результатов работы;</w:t>
      </w:r>
    </w:p>
    <w:p w:rsidR="008237F3" w:rsidRPr="00DF2AAF" w:rsidRDefault="008237F3" w:rsidP="008237F3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своевременное проведение мероприятий по предупреждению несоотве</w:t>
      </w:r>
      <w:r w:rsidRPr="00DF2AAF">
        <w:rPr>
          <w:rFonts w:ascii="Arial" w:hAnsi="Arial" w:cs="Arial"/>
          <w:sz w:val="23"/>
          <w:szCs w:val="23"/>
        </w:rPr>
        <w:t>т</w:t>
      </w:r>
      <w:r w:rsidRPr="00DF2AAF">
        <w:rPr>
          <w:rFonts w:ascii="Arial" w:hAnsi="Arial" w:cs="Arial"/>
          <w:sz w:val="23"/>
          <w:szCs w:val="23"/>
        </w:rPr>
        <w:t>ствий качества продукции на основе сбора и анализа данных о фактич</w:t>
      </w:r>
      <w:r w:rsidRPr="00DF2AAF">
        <w:rPr>
          <w:rFonts w:ascii="Arial" w:hAnsi="Arial" w:cs="Arial"/>
          <w:sz w:val="23"/>
          <w:szCs w:val="23"/>
        </w:rPr>
        <w:t>е</w:t>
      </w:r>
      <w:r w:rsidRPr="00DF2AAF">
        <w:rPr>
          <w:rFonts w:ascii="Arial" w:hAnsi="Arial" w:cs="Arial"/>
          <w:sz w:val="23"/>
          <w:szCs w:val="23"/>
        </w:rPr>
        <w:t>ских показателях качества продукции, процессов и системы менеджме</w:t>
      </w:r>
      <w:r w:rsidRPr="00DF2AAF">
        <w:rPr>
          <w:rFonts w:ascii="Arial" w:hAnsi="Arial" w:cs="Arial"/>
          <w:sz w:val="23"/>
          <w:szCs w:val="23"/>
        </w:rPr>
        <w:t>н</w:t>
      </w:r>
      <w:r w:rsidRPr="00DF2AAF">
        <w:rPr>
          <w:rFonts w:ascii="Arial" w:hAnsi="Arial" w:cs="Arial"/>
          <w:sz w:val="23"/>
          <w:szCs w:val="23"/>
        </w:rPr>
        <w:t>та качества с последующим применением корректирующих мер;</w:t>
      </w:r>
    </w:p>
    <w:p w:rsidR="008237F3" w:rsidRPr="00DF2AAF" w:rsidRDefault="008237F3" w:rsidP="008237F3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>систематическое планирование и реализация работ по улучшению кач</w:t>
      </w:r>
      <w:r w:rsidRPr="00DF2AAF">
        <w:rPr>
          <w:rFonts w:ascii="Arial" w:hAnsi="Arial" w:cs="Arial"/>
          <w:sz w:val="23"/>
          <w:szCs w:val="23"/>
        </w:rPr>
        <w:t>е</w:t>
      </w:r>
      <w:r w:rsidRPr="00DF2AAF">
        <w:rPr>
          <w:rFonts w:ascii="Arial" w:hAnsi="Arial" w:cs="Arial"/>
          <w:sz w:val="23"/>
          <w:szCs w:val="23"/>
        </w:rPr>
        <w:t>ства продукции, процессов и системы менеджмента качества.</w:t>
      </w:r>
    </w:p>
    <w:p w:rsidR="008237F3" w:rsidRPr="00DF2AAF" w:rsidRDefault="008237F3" w:rsidP="008237F3">
      <w:pPr>
        <w:tabs>
          <w:tab w:val="left" w:pos="900"/>
        </w:tabs>
        <w:autoSpaceDE/>
        <w:autoSpaceDN/>
        <w:ind w:firstLine="540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b/>
          <w:sz w:val="23"/>
          <w:szCs w:val="23"/>
        </w:rPr>
        <w:t>Высшее руководство организации</w:t>
      </w:r>
      <w:r w:rsidRPr="00DF2AAF">
        <w:rPr>
          <w:rFonts w:ascii="Arial" w:hAnsi="Arial" w:cs="Arial"/>
          <w:sz w:val="23"/>
          <w:szCs w:val="23"/>
        </w:rPr>
        <w:t xml:space="preserve"> принимает на себя всю полноту ответственности и обязательство за качество выпускаемой продукции, обеспечение н</w:t>
      </w:r>
      <w:r w:rsidRPr="00DF2AAF">
        <w:rPr>
          <w:rFonts w:ascii="Arial" w:hAnsi="Arial" w:cs="Arial"/>
          <w:sz w:val="23"/>
          <w:szCs w:val="23"/>
        </w:rPr>
        <w:t>е</w:t>
      </w:r>
      <w:r w:rsidRPr="00DF2AAF">
        <w:rPr>
          <w:rFonts w:ascii="Arial" w:hAnsi="Arial" w:cs="Arial"/>
          <w:sz w:val="23"/>
          <w:szCs w:val="23"/>
        </w:rPr>
        <w:t>обходимыми ресурсами и постоянное улучшение системы менеджмента качества.</w:t>
      </w:r>
    </w:p>
    <w:p w:rsidR="008237F3" w:rsidRPr="00DF2AAF" w:rsidRDefault="008237F3" w:rsidP="008237F3">
      <w:pPr>
        <w:tabs>
          <w:tab w:val="left" w:pos="900"/>
        </w:tabs>
        <w:autoSpaceDE/>
        <w:autoSpaceDN/>
        <w:ind w:firstLine="540"/>
        <w:jc w:val="both"/>
        <w:rPr>
          <w:rFonts w:ascii="Arial" w:hAnsi="Arial" w:cs="Arial"/>
          <w:sz w:val="23"/>
          <w:szCs w:val="23"/>
        </w:rPr>
      </w:pPr>
    </w:p>
    <w:p w:rsidR="008237F3" w:rsidRPr="00DF2AAF" w:rsidRDefault="008237F3" w:rsidP="008237F3">
      <w:pPr>
        <w:tabs>
          <w:tab w:val="left" w:pos="900"/>
        </w:tabs>
        <w:autoSpaceDE/>
        <w:autoSpaceDN/>
        <w:ind w:firstLine="540"/>
        <w:jc w:val="both"/>
        <w:rPr>
          <w:rFonts w:ascii="Arial" w:hAnsi="Arial" w:cs="Arial"/>
          <w:sz w:val="23"/>
          <w:szCs w:val="23"/>
        </w:rPr>
      </w:pPr>
    </w:p>
    <w:p w:rsidR="008237F3" w:rsidRPr="00DF2AAF" w:rsidRDefault="008237F3" w:rsidP="008237F3">
      <w:pPr>
        <w:tabs>
          <w:tab w:val="left" w:pos="900"/>
        </w:tabs>
        <w:autoSpaceDE/>
        <w:autoSpaceDN/>
        <w:ind w:firstLine="540"/>
        <w:jc w:val="both"/>
        <w:rPr>
          <w:rFonts w:ascii="Arial" w:hAnsi="Arial" w:cs="Arial"/>
          <w:sz w:val="23"/>
          <w:szCs w:val="23"/>
        </w:rPr>
      </w:pPr>
    </w:p>
    <w:p w:rsidR="008237F3" w:rsidRDefault="008237F3" w:rsidP="008237F3">
      <w:pPr>
        <w:autoSpaceDE/>
        <w:autoSpaceDN/>
        <w:ind w:firstLine="851"/>
        <w:jc w:val="both"/>
        <w:rPr>
          <w:rFonts w:ascii="Arial" w:hAnsi="Arial" w:cs="Arial"/>
          <w:sz w:val="23"/>
          <w:szCs w:val="23"/>
        </w:rPr>
      </w:pPr>
      <w:r w:rsidRPr="00DF2AAF">
        <w:rPr>
          <w:rFonts w:ascii="Arial" w:hAnsi="Arial" w:cs="Arial"/>
          <w:sz w:val="23"/>
          <w:szCs w:val="23"/>
        </w:rPr>
        <w:t xml:space="preserve">Генеральный директор                                             </w:t>
      </w:r>
      <w:r>
        <w:rPr>
          <w:rFonts w:ascii="Arial" w:hAnsi="Arial" w:cs="Arial"/>
          <w:sz w:val="23"/>
          <w:szCs w:val="23"/>
        </w:rPr>
        <w:t>Егоров С.А.</w:t>
      </w:r>
    </w:p>
    <w:p w:rsidR="008237F3" w:rsidRDefault="008237F3" w:rsidP="008237F3">
      <w:pPr>
        <w:autoSpaceDE/>
        <w:autoSpaceDN/>
        <w:ind w:firstLine="851"/>
        <w:jc w:val="both"/>
        <w:rPr>
          <w:rFonts w:ascii="Arial" w:hAnsi="Arial" w:cs="Arial"/>
          <w:sz w:val="23"/>
          <w:szCs w:val="23"/>
        </w:rPr>
      </w:pPr>
    </w:p>
    <w:p w:rsidR="008237F3" w:rsidRPr="00DF2AAF" w:rsidRDefault="008237F3" w:rsidP="008237F3">
      <w:pPr>
        <w:autoSpaceDE/>
        <w:autoSpaceDN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Дата</w:t>
      </w:r>
      <w:r w:rsidRPr="00DF2AAF">
        <w:rPr>
          <w:rFonts w:ascii="Arial" w:hAnsi="Arial" w:cs="Arial"/>
          <w:sz w:val="23"/>
          <w:szCs w:val="23"/>
        </w:rPr>
        <w:t xml:space="preserve">   </w:t>
      </w:r>
    </w:p>
    <w:p w:rsidR="00E81351" w:rsidRDefault="00E81351">
      <w:bookmarkStart w:id="0" w:name="_GoBack"/>
      <w:bookmarkEnd w:id="0"/>
    </w:p>
    <w:sectPr w:rsidR="00E8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D24"/>
    <w:multiLevelType w:val="hybridMultilevel"/>
    <w:tmpl w:val="BA803AD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A45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E819CB"/>
    <w:multiLevelType w:val="hybridMultilevel"/>
    <w:tmpl w:val="5672A948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3BD5AE4"/>
    <w:multiLevelType w:val="hybridMultilevel"/>
    <w:tmpl w:val="3DB83792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F3"/>
    <w:rsid w:val="008237F3"/>
    <w:rsid w:val="00E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2020-10-12T13:39:00Z</dcterms:created>
  <dcterms:modified xsi:type="dcterms:W3CDTF">2020-10-12T13:40:00Z</dcterms:modified>
</cp:coreProperties>
</file>